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b/>
          <w:bCs/>
          <w:sz w:val="24"/>
          <w:szCs w:val="24"/>
        </w:rPr>
        <w:t>Перечень учебного оборудования</w:t>
      </w:r>
    </w:p>
    <w:tbl>
      <w:tblPr>
        <w:tblW w:w="9825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58"/>
        <w:gridCol w:w="1276"/>
        <w:gridCol w:w="870"/>
        <w:gridCol w:w="1620"/>
      </w:tblGrid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Коли-</w:t>
              <w:br/>
              <w:t>чество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Отметка о наличии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color w:val="C00000"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Тренажер &lt;1&gt;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Магнитная доска со схемой населенного пункта &lt;3&gt;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C00000"/>
                <w:sz w:val="20"/>
                <w:szCs w:val="20"/>
              </w:rPr>
              <w:t>Учебно-наглядные пособия &lt;4&gt;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365F91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color w:val="365F91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color w:val="365F91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комплект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365F91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color w:val="365F91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color w:val="365F91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02060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color w:val="365F91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365F91"/>
                <w:sz w:val="20"/>
                <w:szCs w:val="20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02060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02060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C00000"/>
                <w:sz w:val="20"/>
                <w:szCs w:val="20"/>
              </w:rPr>
              <w:t>Информационные материалы</w:t>
            </w:r>
          </w:p>
        </w:tc>
      </w:tr>
      <w:tr>
        <w:trPr/>
        <w:tc>
          <w:tcPr>
            <w:tcW w:w="9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C00000"/>
                <w:sz w:val="20"/>
                <w:szCs w:val="20"/>
              </w:rPr>
              <w:t>Информационный стенд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Программа профессиональной подготовки водителей транспортных средств категории «B»,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 CYR" w:hAnsi="Times New Roman CYR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 CYR" w:hAnsi="Times New Roman CYR" w:cs="Times New Roman CYR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  <w:bCs/>
        </w:rPr>
      </w:pPr>
      <w:bookmarkStart w:id="0" w:name="Par2061"/>
      <w:bookmarkEnd w:id="0"/>
      <w:r>
        <w:rPr>
          <w:b/>
          <w:bCs/>
        </w:rPr>
        <w:t>Перечень материалов по предмету «Первая помощь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b/>
          <w:bCs/>
        </w:rPr>
        <w:t>при дорожно-транспортном происшествии»</w:t>
      </w:r>
    </w:p>
    <w:tbl>
      <w:tblPr>
        <w:tblW w:w="972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5939"/>
        <w:gridCol w:w="14"/>
        <w:gridCol w:w="1246"/>
        <w:gridCol w:w="1260"/>
        <w:gridCol w:w="1260"/>
      </w:tblGrid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Коли-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чество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Отметка о наличии</w:t>
            </w:r>
          </w:p>
        </w:tc>
      </w:tr>
      <w:tr>
        <w:trPr/>
        <w:tc>
          <w:tcPr>
            <w:tcW w:w="9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jc w:val="center"/>
              <w:outlineLvl w:val="3"/>
              <w:rPr>
                <w:b/>
                <w:b/>
                <w:bCs/>
                <w:i/>
                <w:i/>
                <w:iCs/>
                <w:color w:val="C00000"/>
                <w:sz w:val="20"/>
                <w:szCs w:val="20"/>
              </w:rPr>
            </w:pPr>
            <w:bookmarkStart w:id="1" w:name="Par2069"/>
            <w:bookmarkEnd w:id="1"/>
            <w:r>
              <w:rPr>
                <w:b/>
                <w:bCs/>
                <w:color w:val="C00000"/>
                <w:sz w:val="20"/>
                <w:szCs w:val="20"/>
              </w:rPr>
              <w:t>Оборудование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Мотоциклетный шлем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jc w:val="center"/>
              <w:outlineLvl w:val="3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bookmarkStart w:id="2" w:name="Par2085"/>
            <w:bookmarkEnd w:id="2"/>
            <w:r>
              <w:rPr>
                <w:b/>
                <w:bCs/>
                <w:color w:val="C00000"/>
                <w:sz w:val="20"/>
                <w:szCs w:val="20"/>
              </w:rPr>
              <w:t>Расходные материалы</w:t>
            </w:r>
          </w:p>
        </w:tc>
      </w:tr>
      <w:tr>
        <w:trPr/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bCs/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jc w:val="center"/>
              <w:outlineLvl w:val="3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bookmarkStart w:id="4" w:name="_GoBack"/>
            <w:bookmarkStart w:id="5" w:name="Par2095"/>
            <w:bookmarkEnd w:id="4"/>
            <w:bookmarkEnd w:id="5"/>
            <w:r>
              <w:rPr>
                <w:b/>
                <w:bCs/>
                <w:color w:val="C00000"/>
                <w:sz w:val="20"/>
                <w:szCs w:val="20"/>
              </w:rPr>
              <w:t>Учебно-наглядные пособия &lt;1&gt;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9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2"/>
              <w:jc w:val="center"/>
              <w:outlineLvl w:val="3"/>
              <w:rPr>
                <w:b/>
                <w:b/>
                <w:bCs/>
                <w:i/>
                <w:i/>
                <w:iCs/>
                <w:color w:val="C00000"/>
                <w:sz w:val="20"/>
                <w:szCs w:val="20"/>
              </w:rPr>
            </w:pPr>
            <w:bookmarkStart w:id="6" w:name="Par2105"/>
            <w:bookmarkEnd w:id="6"/>
            <w:r>
              <w:rPr>
                <w:b/>
                <w:bCs/>
                <w:color w:val="C00000"/>
                <w:sz w:val="20"/>
                <w:szCs w:val="20"/>
              </w:rPr>
              <w:t>Технические средства обучения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e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3</Pages>
  <Words>1044</Words>
  <Characters>6862</Characters>
  <CharactersWithSpaces>7472</CharactersWithSpaces>
  <Paragraphs>443</Paragraphs>
  <Company>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2018-02-01T13:54:00Z</dcterms:created>
  <dc:creator>User</dc:creator>
  <dc:description/>
  <dc:language>ru-RU</dc:language>
  <cp:lastModifiedBy/>
  <dcterms:modified xsi:type="dcterms:W3CDTF">2018-02-02T04:36:22Z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